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0"/>
        <w:gridCol w:w="1820"/>
        <w:gridCol w:w="1360"/>
        <w:gridCol w:w="1140"/>
        <w:gridCol w:w="1640"/>
        <w:gridCol w:w="1339"/>
        <w:gridCol w:w="1360"/>
      </w:tblGrid>
      <w:tr w:rsidR="00AA778E" w:rsidRPr="00AA778E" w:rsidTr="00AA778E">
        <w:trPr>
          <w:trHeight w:val="375"/>
        </w:trPr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eastAsia="bg-BG"/>
              </w:rPr>
              <w:t xml:space="preserve">VIP ZONE, Sozopol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AA778E" w:rsidRPr="00AA778E" w:rsidTr="00AA778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</w:tr>
      <w:tr w:rsidR="00AA778E" w:rsidRPr="00AA778E" w:rsidTr="00AA778E">
        <w:trPr>
          <w:trHeight w:val="1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</w:tr>
      <w:tr w:rsidR="00AA778E" w:rsidRPr="00AA778E" w:rsidTr="00AA778E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  <w:t>Studio №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  <w:t>sq.m.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  <w:t>ideal parts           ( sq.m.)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  <w:t>total sq.m.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sq.m./euro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969696"/>
            <w:noWrap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Total sum</w:t>
            </w:r>
          </w:p>
        </w:tc>
      </w:tr>
      <w:tr w:rsidR="00AA778E" w:rsidRPr="00AA778E" w:rsidTr="00AA778E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studio 101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38.25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7,22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45.47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980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44 560 €</w:t>
            </w:r>
          </w:p>
        </w:tc>
      </w:tr>
      <w:tr w:rsidR="00AA778E" w:rsidRPr="00AA778E" w:rsidTr="00AA778E">
        <w:trPr>
          <w:trHeight w:val="15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bg-BG"/>
              </w:rPr>
            </w:pPr>
            <w:r w:rsidRPr="00AA778E">
              <w:rPr>
                <w:rFonts w:ascii="Calibri" w:eastAsia="Times New Roman" w:hAnsi="Calibri" w:cs="Arial"/>
                <w:lang w:eastAsia="bg-BG"/>
              </w:rPr>
              <w:t>studio 102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40.61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7,66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48.27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93 560 €</w:t>
            </w: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bg-BG"/>
              </w:rPr>
            </w:pPr>
            <w:r w:rsidRPr="00AA778E">
              <w:rPr>
                <w:rFonts w:ascii="Calibri" w:eastAsia="Times New Roman" w:hAnsi="Calibri" w:cs="Arial"/>
                <w:lang w:eastAsia="bg-BG"/>
              </w:rPr>
              <w:t>studio 103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38.1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7,19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45.29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bg-BG"/>
              </w:rPr>
            </w:pPr>
            <w:r w:rsidRPr="00AA778E">
              <w:rPr>
                <w:rFonts w:ascii="Calibri" w:eastAsia="Times New Roman" w:hAnsi="Calibri" w:cs="Arial"/>
                <w:lang w:eastAsia="bg-BG"/>
              </w:rPr>
              <w:t>studio 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40.61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7,66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48.27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93 560 €</w:t>
            </w: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bg-BG"/>
              </w:rPr>
            </w:pPr>
            <w:r w:rsidRPr="00AA778E">
              <w:rPr>
                <w:rFonts w:ascii="Calibri" w:eastAsia="Times New Roman" w:hAnsi="Calibri" w:cs="Arial"/>
                <w:lang w:eastAsia="bg-BG"/>
              </w:rPr>
              <w:t>studio 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38.1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7,19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45.29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studio 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38.25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7,22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45.47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990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45 015 €</w:t>
            </w: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ap.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146.49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27,65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174.14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185 000 €</w:t>
            </w: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3F3F76"/>
                <w:lang w:eastAsia="bg-BG"/>
              </w:rPr>
            </w:pPr>
            <w:r w:rsidRPr="00AA778E">
              <w:rPr>
                <w:rFonts w:ascii="Calibri" w:eastAsia="Times New Roman" w:hAnsi="Calibri" w:cs="Arial"/>
                <w:color w:val="3F3F76"/>
                <w:lang w:eastAsia="bg-BG"/>
              </w:rPr>
              <w:t>ap. 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105.21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19,85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125.06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1200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145 000 €</w:t>
            </w: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Maisonette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76.92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13,49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90.41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98 000 €</w:t>
            </w:r>
          </w:p>
        </w:tc>
      </w:tr>
      <w:tr w:rsidR="00AA778E" w:rsidRPr="00AA778E" w:rsidTr="00AA778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studio 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45,96 m</w:t>
            </w:r>
            <w:r w:rsidRPr="00AA778E">
              <w:rPr>
                <w:rFonts w:ascii="Book Antiqua" w:eastAsia="Times New Roman" w:hAnsi="Book Antiqua" w:cs="Arial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8,63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54,56 m</w:t>
            </w: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58 925 €</w:t>
            </w:r>
          </w:p>
        </w:tc>
      </w:tr>
      <w:tr w:rsidR="00AA778E" w:rsidRPr="00AA778E" w:rsidTr="00AA778E">
        <w:trPr>
          <w:trHeight w:val="5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Villa 4 / 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153,51 m2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153,51 m2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8E" w:rsidRPr="00AA778E" w:rsidRDefault="00AA778E" w:rsidP="00AA778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A778E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bg-BG"/>
              </w:rPr>
              <w:t>175 000 €</w:t>
            </w:r>
          </w:p>
        </w:tc>
      </w:tr>
    </w:tbl>
    <w:p w:rsidR="000C2356" w:rsidRDefault="000C2356"/>
    <w:sectPr w:rsidR="000C2356" w:rsidSect="000C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A778E"/>
    <w:rsid w:val="000C2356"/>
    <w:rsid w:val="00AA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2013-12-05T08:43:00Z</dcterms:created>
  <dcterms:modified xsi:type="dcterms:W3CDTF">2013-12-05T08:48:00Z</dcterms:modified>
</cp:coreProperties>
</file>